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16" w:rsidRDefault="00BD317C" w:rsidP="0074582F">
      <w:pPr>
        <w:pStyle w:val="Title"/>
      </w:pPr>
      <w:r>
        <w:t xml:space="preserve">Copyright </w:t>
      </w:r>
      <w:r w:rsidR="0074582F">
        <w:t>Web Quest</w:t>
      </w:r>
    </w:p>
    <w:p w:rsidR="007E0A25" w:rsidRPr="007E0A25" w:rsidRDefault="00BD317C" w:rsidP="007E0A25">
      <w:pPr>
        <w:pStyle w:val="Subtitle"/>
      </w:pPr>
      <w:r w:rsidRPr="0074582F">
        <w:rPr>
          <w:rStyle w:val="TitleChar"/>
          <w:color w:val="4F81BD" w:themeColor="accent1"/>
          <w:spacing w:val="15"/>
          <w:kern w:val="0"/>
          <w:sz w:val="24"/>
          <w:szCs w:val="24"/>
        </w:rPr>
        <w:t>Directions:</w:t>
      </w:r>
      <w:r w:rsidRPr="0074582F">
        <w:t xml:space="preserve"> </w:t>
      </w:r>
    </w:p>
    <w:p w:rsidR="00C424C2" w:rsidRPr="00C424C2" w:rsidRDefault="00C424C2" w:rsidP="003F561D">
      <w:pPr>
        <w:numPr>
          <w:ilvl w:val="0"/>
          <w:numId w:val="2"/>
        </w:numPr>
        <w:spacing w:before="100" w:beforeAutospacing="1" w:after="100" w:afterAutospacing="1" w:line="240" w:lineRule="auto"/>
        <w:rPr>
          <w:sz w:val="27"/>
          <w:szCs w:val="27"/>
        </w:rPr>
      </w:pPr>
      <w:r w:rsidRPr="00C424C2">
        <w:rPr>
          <w:sz w:val="27"/>
          <w:szCs w:val="27"/>
        </w:rPr>
        <w:t>Bell Ringer: Read the “10 Myths about Copyright” article and write a brief summary (1-2 sentences) about each myth.</w:t>
      </w:r>
    </w:p>
    <w:p w:rsidR="003F561D" w:rsidRDefault="003F561D" w:rsidP="003F561D">
      <w:pPr>
        <w:numPr>
          <w:ilvl w:val="0"/>
          <w:numId w:val="2"/>
        </w:numPr>
        <w:spacing w:before="100" w:beforeAutospacing="1" w:after="100" w:afterAutospacing="1" w:line="240" w:lineRule="auto"/>
      </w:pPr>
      <w:r>
        <w:rPr>
          <w:sz w:val="27"/>
          <w:szCs w:val="27"/>
        </w:rPr>
        <w:t xml:space="preserve">Click on </w:t>
      </w:r>
      <w:hyperlink r:id="rId6" w:history="1">
        <w:proofErr w:type="spellStart"/>
        <w:r>
          <w:rPr>
            <w:rStyle w:val="Hyperlink"/>
            <w:sz w:val="27"/>
            <w:szCs w:val="27"/>
          </w:rPr>
          <w:t>Thinkquest</w:t>
        </w:r>
        <w:proofErr w:type="spellEnd"/>
        <w:r>
          <w:rPr>
            <w:rStyle w:val="Hyperlink"/>
            <w:sz w:val="27"/>
            <w:szCs w:val="27"/>
          </w:rPr>
          <w:t xml:space="preserve"> Copyright</w:t>
        </w:r>
      </w:hyperlink>
      <w:r w:rsidR="00BC52FC">
        <w:rPr>
          <w:rStyle w:val="Hyperlink"/>
          <w:sz w:val="27"/>
          <w:szCs w:val="27"/>
        </w:rPr>
        <w:t xml:space="preserve"> </w:t>
      </w:r>
      <w:r>
        <w:rPr>
          <w:sz w:val="27"/>
          <w:szCs w:val="27"/>
        </w:rPr>
        <w:t>.</w:t>
      </w:r>
      <w:r w:rsidR="00BC52FC">
        <w:rPr>
          <w:sz w:val="27"/>
          <w:szCs w:val="27"/>
        </w:rPr>
        <w:t xml:space="preserve"> (Press and hold CTRL on the keyboard and click the </w:t>
      </w:r>
      <w:proofErr w:type="spellStart"/>
      <w:r w:rsidR="00BC52FC">
        <w:rPr>
          <w:sz w:val="27"/>
          <w:szCs w:val="27"/>
        </w:rPr>
        <w:t>ThinkQuest</w:t>
      </w:r>
      <w:proofErr w:type="spellEnd"/>
      <w:r w:rsidR="00BC52FC">
        <w:rPr>
          <w:sz w:val="27"/>
          <w:szCs w:val="27"/>
        </w:rPr>
        <w:t xml:space="preserve"> Copyright link in blue above to launch or do so from the class website).</w:t>
      </w:r>
      <w:r>
        <w:t xml:space="preserve"> </w:t>
      </w:r>
    </w:p>
    <w:p w:rsidR="003F561D" w:rsidRDefault="003F561D" w:rsidP="003F561D">
      <w:pPr>
        <w:numPr>
          <w:ilvl w:val="0"/>
          <w:numId w:val="2"/>
        </w:numPr>
        <w:spacing w:before="100" w:beforeAutospacing="1" w:after="100" w:afterAutospacing="1" w:line="240" w:lineRule="auto"/>
      </w:pPr>
      <w:r>
        <w:rPr>
          <w:sz w:val="27"/>
          <w:szCs w:val="27"/>
        </w:rPr>
        <w:t>Explore the site to see how it is organized. Pay special attention to the Copyright Information, Trademark Info, License Info, and the Counterfeit Info pages. Click the right arrow at the bottom of each page to go through the tour. Remember to use the site map page to help find specific information.</w:t>
      </w:r>
      <w:r>
        <w:t xml:space="preserve"> </w:t>
      </w:r>
    </w:p>
    <w:p w:rsidR="003F561D" w:rsidRDefault="00F7557C" w:rsidP="003F561D">
      <w:pPr>
        <w:numPr>
          <w:ilvl w:val="0"/>
          <w:numId w:val="2"/>
        </w:numPr>
        <w:spacing w:before="100" w:beforeAutospacing="1" w:after="100" w:afterAutospacing="1" w:line="240" w:lineRule="auto"/>
      </w:pPr>
      <w:r>
        <w:rPr>
          <w:sz w:val="27"/>
          <w:szCs w:val="27"/>
        </w:rPr>
        <w:t xml:space="preserve">Complete the </w:t>
      </w:r>
      <w:proofErr w:type="spellStart"/>
      <w:r>
        <w:rPr>
          <w:sz w:val="27"/>
          <w:szCs w:val="27"/>
        </w:rPr>
        <w:t>C</w:t>
      </w:r>
      <w:r w:rsidR="003F561D">
        <w:rPr>
          <w:sz w:val="27"/>
          <w:szCs w:val="27"/>
        </w:rPr>
        <w:t>yberhunt</w:t>
      </w:r>
      <w:proofErr w:type="spellEnd"/>
      <w:r w:rsidR="003F561D">
        <w:rPr>
          <w:sz w:val="27"/>
          <w:szCs w:val="27"/>
        </w:rPr>
        <w:t xml:space="preserve"> worksheet.</w:t>
      </w:r>
      <w:r w:rsidR="003F561D">
        <w:t xml:space="preserve"> </w:t>
      </w:r>
    </w:p>
    <w:p w:rsidR="003F561D" w:rsidRDefault="003F561D" w:rsidP="003F561D">
      <w:pPr>
        <w:numPr>
          <w:ilvl w:val="0"/>
          <w:numId w:val="2"/>
        </w:numPr>
        <w:spacing w:before="100" w:beforeAutospacing="1" w:after="100" w:afterAutospacing="1" w:line="240" w:lineRule="auto"/>
      </w:pPr>
      <w:r>
        <w:rPr>
          <w:sz w:val="27"/>
          <w:szCs w:val="27"/>
        </w:rPr>
        <w:t xml:space="preserve">Fill in the definitions </w:t>
      </w:r>
      <w:r w:rsidR="00F7557C">
        <w:rPr>
          <w:sz w:val="27"/>
          <w:szCs w:val="27"/>
        </w:rPr>
        <w:t>on the Definition w</w:t>
      </w:r>
      <w:r>
        <w:rPr>
          <w:sz w:val="27"/>
          <w:szCs w:val="27"/>
        </w:rPr>
        <w:t>orksheet.</w:t>
      </w:r>
      <w:r>
        <w:t xml:space="preserve"> </w:t>
      </w:r>
    </w:p>
    <w:p w:rsidR="0074582F" w:rsidRDefault="003F561D" w:rsidP="003F561D">
      <w:pPr>
        <w:numPr>
          <w:ilvl w:val="0"/>
          <w:numId w:val="2"/>
        </w:numPr>
        <w:spacing w:before="100" w:beforeAutospacing="1" w:after="100" w:afterAutospacing="1" w:line="240" w:lineRule="auto"/>
      </w:pPr>
      <w:r>
        <w:rPr>
          <w:sz w:val="27"/>
          <w:szCs w:val="27"/>
        </w:rPr>
        <w:t>Complete the crossword puzzle to check yourself on the terms.</w:t>
      </w:r>
      <w:r>
        <w:t xml:space="preserve"> </w:t>
      </w:r>
    </w:p>
    <w:p w:rsidR="00C424C2" w:rsidRPr="00C424C2" w:rsidRDefault="00004AA4" w:rsidP="00C424C2">
      <w:pPr>
        <w:numPr>
          <w:ilvl w:val="0"/>
          <w:numId w:val="2"/>
        </w:numPr>
        <w:spacing w:before="100" w:beforeAutospacing="1" w:after="100" w:afterAutospacing="1" w:line="240" w:lineRule="auto"/>
        <w:rPr>
          <w:sz w:val="27"/>
          <w:szCs w:val="27"/>
        </w:rPr>
      </w:pPr>
      <w:r>
        <w:rPr>
          <w:sz w:val="27"/>
          <w:szCs w:val="27"/>
        </w:rPr>
        <w:t>Complete the Word Search</w:t>
      </w:r>
      <w:bookmarkStart w:id="0" w:name="_GoBack"/>
      <w:bookmarkEnd w:id="0"/>
    </w:p>
    <w:sectPr w:rsidR="00C424C2" w:rsidRPr="00C4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9B7"/>
    <w:multiLevelType w:val="hybridMultilevel"/>
    <w:tmpl w:val="CE86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460B0"/>
    <w:multiLevelType w:val="hybridMultilevel"/>
    <w:tmpl w:val="1B26C0AA"/>
    <w:lvl w:ilvl="0" w:tplc="371CA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8629A"/>
    <w:multiLevelType w:val="multilevel"/>
    <w:tmpl w:val="15AC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7C"/>
    <w:rsid w:val="00004AA4"/>
    <w:rsid w:val="003F561D"/>
    <w:rsid w:val="0074582F"/>
    <w:rsid w:val="007E0A25"/>
    <w:rsid w:val="00853856"/>
    <w:rsid w:val="00A74016"/>
    <w:rsid w:val="00BC52FC"/>
    <w:rsid w:val="00BD317C"/>
    <w:rsid w:val="00C41AA9"/>
    <w:rsid w:val="00C424C2"/>
    <w:rsid w:val="00F7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7C"/>
    <w:rPr>
      <w:color w:val="0000FF" w:themeColor="hyperlink"/>
      <w:u w:val="single"/>
    </w:rPr>
  </w:style>
  <w:style w:type="paragraph" w:styleId="Title">
    <w:name w:val="Title"/>
    <w:basedOn w:val="Normal"/>
    <w:next w:val="Normal"/>
    <w:link w:val="TitleChar"/>
    <w:uiPriority w:val="10"/>
    <w:qFormat/>
    <w:rsid w:val="007458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82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582F"/>
    <w:pPr>
      <w:ind w:left="720"/>
      <w:contextualSpacing/>
    </w:pPr>
  </w:style>
  <w:style w:type="paragraph" w:styleId="Subtitle">
    <w:name w:val="Subtitle"/>
    <w:basedOn w:val="Normal"/>
    <w:next w:val="Normal"/>
    <w:link w:val="SubtitleChar"/>
    <w:uiPriority w:val="11"/>
    <w:qFormat/>
    <w:rsid w:val="007458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582F"/>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C41A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17C"/>
    <w:rPr>
      <w:color w:val="0000FF" w:themeColor="hyperlink"/>
      <w:u w:val="single"/>
    </w:rPr>
  </w:style>
  <w:style w:type="paragraph" w:styleId="Title">
    <w:name w:val="Title"/>
    <w:basedOn w:val="Normal"/>
    <w:next w:val="Normal"/>
    <w:link w:val="TitleChar"/>
    <w:uiPriority w:val="10"/>
    <w:qFormat/>
    <w:rsid w:val="007458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82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4582F"/>
    <w:pPr>
      <w:ind w:left="720"/>
      <w:contextualSpacing/>
    </w:pPr>
  </w:style>
  <w:style w:type="paragraph" w:styleId="Subtitle">
    <w:name w:val="Subtitle"/>
    <w:basedOn w:val="Normal"/>
    <w:next w:val="Normal"/>
    <w:link w:val="SubtitleChar"/>
    <w:uiPriority w:val="11"/>
    <w:qFormat/>
    <w:rsid w:val="007458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582F"/>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C41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thinkquest.org/J0015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2013-03-01T03:31:00Z</dcterms:created>
  <dcterms:modified xsi:type="dcterms:W3CDTF">2013-03-01T03:31:00Z</dcterms:modified>
</cp:coreProperties>
</file>